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3402"/>
        <w:gridCol w:w="5954"/>
      </w:tblGrid>
      <w:tr w:rsidR="00766FE0" w:rsidTr="00F47CB9">
        <w:trPr>
          <w:jc w:val="center"/>
        </w:trPr>
        <w:tc>
          <w:tcPr>
            <w:tcW w:w="3402" w:type="dxa"/>
            <w:tcMar>
              <w:top w:w="0" w:type="dxa"/>
              <w:left w:w="0" w:type="dxa"/>
              <w:bottom w:w="0" w:type="dxa"/>
              <w:right w:w="0" w:type="dxa"/>
            </w:tcMar>
          </w:tcPr>
          <w:p w:rsidR="00766FE0" w:rsidRPr="00F47CB9" w:rsidRDefault="005E6812">
            <w:pPr>
              <w:spacing w:after="0"/>
              <w:ind w:firstLine="0"/>
              <w:jc w:val="center"/>
              <w:rPr>
                <w:b/>
              </w:rPr>
            </w:pPr>
            <w:r w:rsidRPr="00F47CB9">
              <w:rPr>
                <w:b/>
              </w:rPr>
              <w:t>HỘI ĐỒNG NHÂN DÂN</w:t>
            </w:r>
          </w:p>
          <w:p w:rsidR="00766FE0" w:rsidRDefault="00F47CB9">
            <w:pPr>
              <w:spacing w:after="0"/>
              <w:ind w:firstLine="0"/>
              <w:jc w:val="center"/>
              <w:rPr>
                <w:b/>
              </w:rPr>
            </w:pPr>
            <w:r>
              <w:rPr>
                <w:b/>
                <w:noProof/>
              </w:rPr>
              <mc:AlternateContent>
                <mc:Choice Requires="wps">
                  <w:drawing>
                    <wp:anchor distT="0" distB="0" distL="114300" distR="114300" simplePos="0" relativeHeight="251656192" behindDoc="0" locked="0" layoutInCell="1" allowOverlap="1">
                      <wp:simplePos x="0" y="0"/>
                      <wp:positionH relativeFrom="column">
                        <wp:posOffset>685800</wp:posOffset>
                      </wp:positionH>
                      <wp:positionV relativeFrom="paragraph">
                        <wp:posOffset>185420</wp:posOffset>
                      </wp:positionV>
                      <wp:extent cx="733425" cy="0"/>
                      <wp:effectExtent l="0" t="0" r="28575" b="19050"/>
                      <wp:wrapNone/>
                      <wp:docPr id="1" name="Đường nối Thẳng 1"/>
                      <wp:cNvGraphicFramePr/>
                      <a:graphic xmlns:a="http://schemas.openxmlformats.org/drawingml/2006/main">
                        <a:graphicData uri="http://schemas.microsoft.com/office/word/2010/wordprocessingShape">
                          <wps:wsp>
                            <wps:cNvCnPr/>
                            <wps:spPr>
                              <a:xfrm flipV="1">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112866" id="Đường nối Thẳng 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4.6pt" to="111.7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" strokecolor="black [3040]"/>
                  </w:pict>
                </mc:Fallback>
              </mc:AlternateContent>
            </w:r>
            <w:r w:rsidR="005E6812" w:rsidRPr="00F47CB9">
              <w:rPr>
                <w:b/>
              </w:rPr>
              <w:t>XÃ NGHĨA TÁ</w:t>
            </w:r>
          </w:p>
          <w:p w:rsidR="00F47CB9" w:rsidRDefault="00F47CB9">
            <w:pPr>
              <w:spacing w:after="0"/>
              <w:ind w:firstLine="0"/>
              <w:jc w:val="center"/>
            </w:pPr>
          </w:p>
        </w:tc>
        <w:tc>
          <w:tcPr>
            <w:tcW w:w="5954" w:type="dxa"/>
            <w:tcMar>
              <w:top w:w="0" w:type="dxa"/>
              <w:left w:w="0" w:type="dxa"/>
              <w:bottom w:w="0" w:type="dxa"/>
              <w:right w:w="0" w:type="dxa"/>
            </w:tcMar>
          </w:tcPr>
          <w:p w:rsidR="00766FE0" w:rsidRDefault="005E6812">
            <w:pPr>
              <w:spacing w:after="0"/>
              <w:ind w:firstLine="0"/>
              <w:jc w:val="center"/>
            </w:pPr>
            <w:r>
              <w:rPr>
                <w:b/>
              </w:rPr>
              <w:t>CỘNG HÒA XÃ HỘI CHỦ NGHĨA VIỆT NAM</w:t>
            </w:r>
          </w:p>
          <w:p w:rsidR="00766FE0" w:rsidRDefault="00F47CB9">
            <w:pPr>
              <w:spacing w:after="0"/>
              <w:ind w:firstLine="0"/>
              <w:jc w:val="center"/>
              <w:rPr>
                <w:b/>
              </w:rPr>
            </w:pPr>
            <w:r>
              <w:rPr>
                <w:b/>
                <w:noProof/>
              </w:rPr>
              <mc:AlternateContent>
                <mc:Choice Requires="wps">
                  <w:drawing>
                    <wp:anchor distT="0" distB="0" distL="114300" distR="114300" simplePos="0" relativeHeight="251658240" behindDoc="0" locked="0" layoutInCell="1" allowOverlap="1">
                      <wp:simplePos x="0" y="0"/>
                      <wp:positionH relativeFrom="column">
                        <wp:posOffset>1240155</wp:posOffset>
                      </wp:positionH>
                      <wp:positionV relativeFrom="paragraph">
                        <wp:posOffset>204470</wp:posOffset>
                      </wp:positionV>
                      <wp:extent cx="1466850" cy="0"/>
                      <wp:effectExtent l="0" t="0" r="19050" b="19050"/>
                      <wp:wrapNone/>
                      <wp:docPr id="2" name="Đường nối Thẳng 2"/>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BEBE6E" id="Đường nối Thẳng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7.65pt,16.1pt" to="213.1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" strokecolor="black [3040]"/>
                  </w:pict>
                </mc:Fallback>
              </mc:AlternateContent>
            </w:r>
            <w:r w:rsidR="005E6812">
              <w:rPr>
                <w:b/>
              </w:rPr>
              <w:t>Độc lập - Tự do - Hạnh phúc</w:t>
            </w:r>
          </w:p>
          <w:p w:rsidR="00F47CB9" w:rsidRDefault="00F47CB9">
            <w:pPr>
              <w:spacing w:after="0"/>
              <w:ind w:firstLine="0"/>
              <w:jc w:val="center"/>
            </w:pPr>
          </w:p>
        </w:tc>
      </w:tr>
      <w:tr w:rsidR="00766FE0" w:rsidTr="00F47CB9">
        <w:trPr>
          <w:jc w:val="center"/>
        </w:trPr>
        <w:tc>
          <w:tcPr>
            <w:tcW w:w="3402" w:type="dxa"/>
            <w:tcMar>
              <w:top w:w="0" w:type="dxa"/>
              <w:left w:w="0" w:type="dxa"/>
              <w:bottom w:w="0" w:type="dxa"/>
              <w:right w:w="0" w:type="dxa"/>
            </w:tcMar>
          </w:tcPr>
          <w:p w:rsidR="00766FE0" w:rsidRDefault="005E6812" w:rsidP="00F47CB9">
            <w:pPr>
              <w:spacing w:after="0"/>
              <w:ind w:firstLine="0"/>
              <w:jc w:val="center"/>
            </w:pPr>
            <w:r>
              <w:t>Số:       /2026/NQ-HĐND</w:t>
            </w:r>
          </w:p>
          <w:p w:rsidR="00F47CB9" w:rsidRDefault="00F47CB9" w:rsidP="00F47CB9">
            <w:pPr>
              <w:spacing w:after="0"/>
              <w:ind w:firstLine="0"/>
              <w:jc w:val="center"/>
            </w:pPr>
            <w:r>
              <w:t>(Dự thảo)</w:t>
            </w:r>
          </w:p>
        </w:tc>
        <w:tc>
          <w:tcPr>
            <w:tcW w:w="5954" w:type="dxa"/>
            <w:tcMar>
              <w:top w:w="0" w:type="dxa"/>
              <w:left w:w="0" w:type="dxa"/>
              <w:bottom w:w="0" w:type="dxa"/>
              <w:right w:w="0" w:type="dxa"/>
            </w:tcMar>
          </w:tcPr>
          <w:p w:rsidR="00766FE0" w:rsidRDefault="005E6812" w:rsidP="00F47CB9">
            <w:pPr>
              <w:spacing w:after="0"/>
              <w:ind w:firstLine="0"/>
              <w:jc w:val="center"/>
            </w:pPr>
            <w:r>
              <w:rPr>
                <w:i/>
              </w:rPr>
              <w:t>Nghĩa Tá, ngày      tháng      năm 2026</w:t>
            </w:r>
          </w:p>
        </w:tc>
      </w:tr>
    </w:tbl>
    <w:p w:rsidR="00766FE0" w:rsidRDefault="005E6812" w:rsidP="00F47CB9">
      <w:pPr>
        <w:spacing w:after="0" w:line="340" w:lineRule="exact"/>
        <w:ind w:firstLine="0"/>
        <w:jc w:val="center"/>
      </w:pPr>
      <w:r>
        <w:rPr>
          <w:b/>
          <w:sz w:val="28"/>
        </w:rPr>
        <w:t>NGHỊ QUYẾT</w:t>
      </w:r>
    </w:p>
    <w:p w:rsidR="00F47CB9" w:rsidRDefault="005E6812" w:rsidP="00F47CB9">
      <w:pPr>
        <w:spacing w:after="0" w:line="340" w:lineRule="exact"/>
        <w:ind w:firstLine="0"/>
        <w:jc w:val="center"/>
        <w:rPr>
          <w:b/>
          <w:sz w:val="28"/>
        </w:rPr>
      </w:pPr>
      <w:r>
        <w:rPr>
          <w:b/>
          <w:sz w:val="28"/>
        </w:rPr>
        <w:t xml:space="preserve">Quy định mức chi thực hiện chế độ dinh dưỡng đặc thù đối với huấn luyện viên, vận </w:t>
      </w:r>
      <w:r>
        <w:rPr>
          <w:b/>
          <w:sz w:val="28"/>
        </w:rPr>
        <w:t>động viên đội tuyển thể thao xã Nghĩa Tá</w:t>
      </w:r>
    </w:p>
    <w:p w:rsidR="00766FE0" w:rsidRDefault="005E6812" w:rsidP="00F47CB9">
      <w:pPr>
        <w:spacing w:after="0" w:line="340" w:lineRule="exact"/>
        <w:ind w:firstLine="0"/>
        <w:jc w:val="center"/>
        <w:rPr>
          <w:b/>
          <w:sz w:val="28"/>
        </w:rPr>
      </w:pPr>
      <w:r>
        <w:rPr>
          <w:b/>
          <w:sz w:val="28"/>
        </w:rPr>
        <w:t>tham gia các giải thể thao cấp tỉnh</w:t>
      </w:r>
    </w:p>
    <w:p w:rsidR="00F47CB9" w:rsidRPr="00F47CB9" w:rsidRDefault="00F47CB9" w:rsidP="00F47CB9">
      <w:pPr>
        <w:spacing w:after="0" w:line="340" w:lineRule="exact"/>
        <w:ind w:firstLine="0"/>
        <w:jc w:val="center"/>
        <w:rPr>
          <w:b/>
          <w:sz w:val="28"/>
        </w:rPr>
      </w:pPr>
      <w:r>
        <w:rPr>
          <w:b/>
          <w:noProof/>
          <w:sz w:val="28"/>
        </w:rPr>
        <mc:AlternateContent>
          <mc:Choice Requires="wps">
            <w:drawing>
              <wp:anchor distT="0" distB="0" distL="114300" distR="114300" simplePos="0" relativeHeight="251661312" behindDoc="0" locked="0" layoutInCell="1" allowOverlap="1">
                <wp:simplePos x="0" y="0"/>
                <wp:positionH relativeFrom="column">
                  <wp:posOffset>2025015</wp:posOffset>
                </wp:positionH>
                <wp:positionV relativeFrom="paragraph">
                  <wp:posOffset>10160</wp:posOffset>
                </wp:positionV>
                <wp:extent cx="2028825" cy="0"/>
                <wp:effectExtent l="0" t="0" r="28575" b="19050"/>
                <wp:wrapNone/>
                <wp:docPr id="3" name="Đường nối Thẳng 3"/>
                <wp:cNvGraphicFramePr/>
                <a:graphic xmlns:a="http://schemas.openxmlformats.org/drawingml/2006/main">
                  <a:graphicData uri="http://schemas.microsoft.com/office/word/2010/wordprocessingShape">
                    <wps:wsp>
                      <wps:cNvCnPr/>
                      <wps:spPr>
                        <a:xfrm flipV="1">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3227F9" id="Đường nối Thẳng 3"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9.45pt,.8pt" to="319.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" strokecolor="black [3040]"/>
            </w:pict>
          </mc:Fallback>
        </mc:AlternateContent>
      </w:r>
    </w:p>
    <w:p w:rsidR="00766FE0" w:rsidRDefault="005E6812">
      <w:pPr>
        <w:spacing w:after="120"/>
        <w:ind w:firstLine="0"/>
        <w:jc w:val="center"/>
      </w:pPr>
      <w:r>
        <w:rPr>
          <w:b/>
        </w:rPr>
        <w:t>HỘI ĐỒNG NHÂN DÂN XÃ NGHĨA TÁ</w:t>
      </w:r>
    </w:p>
    <w:p w:rsidR="00766FE0" w:rsidRPr="00F47CB9" w:rsidRDefault="005E6812" w:rsidP="009A7C4E">
      <w:pPr>
        <w:spacing w:after="0" w:line="360" w:lineRule="exact"/>
        <w:jc w:val="both"/>
        <w:rPr>
          <w:sz w:val="28"/>
          <w:szCs w:val="28"/>
        </w:rPr>
      </w:pPr>
      <w:r w:rsidRPr="00F47CB9">
        <w:rPr>
          <w:i/>
          <w:sz w:val="28"/>
          <w:szCs w:val="28"/>
        </w:rPr>
        <w:t>Căn cứ Luật Tổ chức chính quyền địa phương số 72/2025/QH15;</w:t>
      </w:r>
    </w:p>
    <w:p w:rsidR="00766FE0" w:rsidRPr="00F47CB9" w:rsidRDefault="005E6812" w:rsidP="009A7C4E">
      <w:pPr>
        <w:spacing w:after="0" w:line="360" w:lineRule="exact"/>
        <w:jc w:val="both"/>
        <w:rPr>
          <w:sz w:val="28"/>
          <w:szCs w:val="28"/>
        </w:rPr>
      </w:pPr>
      <w:r w:rsidRPr="00F47CB9">
        <w:rPr>
          <w:i/>
          <w:sz w:val="28"/>
          <w:szCs w:val="28"/>
        </w:rPr>
        <w:t>Căn cứ Luật Thể dục, thể thao số 77/2006/QH11 đã được sửa đổi, bổ sung;</w:t>
      </w:r>
    </w:p>
    <w:p w:rsidR="00766FE0" w:rsidRPr="00F47CB9" w:rsidRDefault="005E6812" w:rsidP="009A7C4E">
      <w:pPr>
        <w:spacing w:after="0" w:line="360" w:lineRule="exact"/>
        <w:jc w:val="both"/>
        <w:rPr>
          <w:sz w:val="28"/>
          <w:szCs w:val="28"/>
        </w:rPr>
      </w:pPr>
      <w:r w:rsidRPr="00F47CB9">
        <w:rPr>
          <w:i/>
          <w:sz w:val="28"/>
          <w:szCs w:val="28"/>
        </w:rPr>
        <w:t xml:space="preserve">Căn cứ Luật Ngân </w:t>
      </w:r>
      <w:r w:rsidRPr="00F47CB9">
        <w:rPr>
          <w:i/>
          <w:sz w:val="28"/>
          <w:szCs w:val="28"/>
        </w:rPr>
        <w:t>sách nhà nước số 89/2025/QH15;</w:t>
      </w:r>
    </w:p>
    <w:p w:rsidR="00766FE0" w:rsidRPr="00F47CB9" w:rsidRDefault="005E6812" w:rsidP="009A7C4E">
      <w:pPr>
        <w:spacing w:after="0" w:line="360" w:lineRule="exact"/>
        <w:jc w:val="both"/>
        <w:rPr>
          <w:sz w:val="28"/>
          <w:szCs w:val="28"/>
        </w:rPr>
      </w:pPr>
      <w:r w:rsidRPr="00F47CB9">
        <w:rPr>
          <w:i/>
          <w:sz w:val="28"/>
          <w:szCs w:val="28"/>
        </w:rPr>
        <w:t>Căn cứ Luật Ban hành văn bản quy phạm pháp luật số 64/2025/QH15, được sửa đổi, bổ sung bởi Luật số 87/2025/QH15;</w:t>
      </w:r>
    </w:p>
    <w:p w:rsidR="00766FE0" w:rsidRPr="00F47CB9" w:rsidRDefault="005E6812" w:rsidP="009A7C4E">
      <w:pPr>
        <w:spacing w:after="0" w:line="360" w:lineRule="exact"/>
        <w:jc w:val="both"/>
        <w:rPr>
          <w:sz w:val="28"/>
          <w:szCs w:val="28"/>
        </w:rPr>
      </w:pPr>
      <w:r w:rsidRPr="00F47CB9">
        <w:rPr>
          <w:i/>
          <w:sz w:val="28"/>
          <w:szCs w:val="28"/>
        </w:rPr>
        <w:t>Căn cứ Nghị quyết số 42/2025/NQ-HĐND ngày 10 tháng 12 năm 2025 của Hội đồng nhân dân tỉnh Thái Nguyên ban hành Q</w:t>
      </w:r>
      <w:r w:rsidRPr="00F47CB9">
        <w:rPr>
          <w:i/>
          <w:sz w:val="28"/>
          <w:szCs w:val="28"/>
        </w:rPr>
        <w:t>uy định nội dung và mức chi thực hiện chế độ dinh dưỡng đặc thù đối với huấn luyện viên, vận động viên thể thao và học sinh năng khiếu thể dục thể thao tỉnh Thái Nguyên;</w:t>
      </w:r>
    </w:p>
    <w:p w:rsidR="00766FE0" w:rsidRPr="00F47CB9" w:rsidRDefault="005E6812" w:rsidP="009A7C4E">
      <w:pPr>
        <w:spacing w:after="0" w:line="360" w:lineRule="exact"/>
        <w:jc w:val="both"/>
        <w:rPr>
          <w:sz w:val="28"/>
          <w:szCs w:val="28"/>
        </w:rPr>
      </w:pPr>
      <w:r w:rsidRPr="00F47CB9">
        <w:rPr>
          <w:i/>
          <w:sz w:val="28"/>
          <w:szCs w:val="28"/>
        </w:rPr>
        <w:t xml:space="preserve">Xét Tờ trình số </w:t>
      </w:r>
      <w:r w:rsidR="00F47CB9" w:rsidRPr="00F47CB9">
        <w:rPr>
          <w:i/>
          <w:sz w:val="28"/>
          <w:szCs w:val="28"/>
        </w:rPr>
        <w:t>…..</w:t>
      </w:r>
      <w:r w:rsidRPr="00F47CB9">
        <w:rPr>
          <w:i/>
          <w:sz w:val="28"/>
          <w:szCs w:val="28"/>
        </w:rPr>
        <w:t xml:space="preserve">../TTr-UBND ngày ... tháng ... năm 2026 của Ủy ban nhân dân xã Nghĩa </w:t>
      </w:r>
      <w:r w:rsidRPr="00F47CB9">
        <w:rPr>
          <w:i/>
          <w:sz w:val="28"/>
          <w:szCs w:val="28"/>
        </w:rPr>
        <w:t xml:space="preserve">Tá; Báo cáo thẩm tra của Ban </w:t>
      </w:r>
      <w:r w:rsidR="00F47CB9" w:rsidRPr="00F47CB9">
        <w:rPr>
          <w:i/>
          <w:sz w:val="28"/>
          <w:szCs w:val="28"/>
        </w:rPr>
        <w:t>….</w:t>
      </w:r>
      <w:r w:rsidRPr="00F47CB9">
        <w:rPr>
          <w:i/>
          <w:sz w:val="28"/>
          <w:szCs w:val="28"/>
        </w:rPr>
        <w:t>.. Hội đồng nhân dân xã; ý kiến thảo luận của đại biểu Hội đồng nhân dân xã tại kỳ họp.</w:t>
      </w:r>
    </w:p>
    <w:p w:rsidR="00766FE0" w:rsidRPr="00F47CB9" w:rsidRDefault="005E6812" w:rsidP="009A7C4E">
      <w:pPr>
        <w:spacing w:after="0" w:line="360" w:lineRule="exact"/>
        <w:jc w:val="center"/>
        <w:rPr>
          <w:sz w:val="28"/>
          <w:szCs w:val="28"/>
        </w:rPr>
      </w:pPr>
      <w:r w:rsidRPr="00F47CB9">
        <w:rPr>
          <w:b/>
          <w:sz w:val="28"/>
          <w:szCs w:val="28"/>
        </w:rPr>
        <w:t>QUYẾT NGHỊ:</w:t>
      </w:r>
    </w:p>
    <w:p w:rsidR="00766FE0" w:rsidRPr="00F47CB9" w:rsidRDefault="005E6812" w:rsidP="009A7C4E">
      <w:pPr>
        <w:spacing w:after="0" w:line="360" w:lineRule="exact"/>
        <w:jc w:val="both"/>
        <w:rPr>
          <w:sz w:val="28"/>
          <w:szCs w:val="28"/>
        </w:rPr>
      </w:pPr>
      <w:r w:rsidRPr="00F47CB9">
        <w:rPr>
          <w:b/>
          <w:sz w:val="28"/>
          <w:szCs w:val="28"/>
        </w:rPr>
        <w:t>Điều 1. Phạm vi điều chỉnh và đối tượng áp dụng</w:t>
      </w:r>
    </w:p>
    <w:p w:rsidR="00766FE0" w:rsidRPr="00F47CB9" w:rsidRDefault="005E6812" w:rsidP="009A7C4E">
      <w:pPr>
        <w:spacing w:after="0" w:line="360" w:lineRule="exact"/>
        <w:jc w:val="both"/>
        <w:rPr>
          <w:sz w:val="28"/>
          <w:szCs w:val="28"/>
        </w:rPr>
      </w:pPr>
      <w:r w:rsidRPr="00F47CB9">
        <w:rPr>
          <w:sz w:val="28"/>
          <w:szCs w:val="28"/>
        </w:rPr>
        <w:t>1. Nghị quyết này quy định mức chi thực hiện chế độ dinh dưỡng đặc thù đối với</w:t>
      </w:r>
      <w:r w:rsidRPr="00F47CB9">
        <w:rPr>
          <w:sz w:val="28"/>
          <w:szCs w:val="28"/>
        </w:rPr>
        <w:t xml:space="preserve"> huấn luyện viên, vận động viên đội tuyển thể thao xã Nghĩa Tá trong thời gian tập trung tập huấn, tập trung thi đấu để tham gia các giải thể thao cấp tỉnh.</w:t>
      </w:r>
    </w:p>
    <w:p w:rsidR="00766FE0" w:rsidRPr="00F47CB9" w:rsidRDefault="005E6812" w:rsidP="009A7C4E">
      <w:pPr>
        <w:spacing w:after="0" w:line="360" w:lineRule="exact"/>
        <w:jc w:val="both"/>
        <w:rPr>
          <w:sz w:val="28"/>
          <w:szCs w:val="28"/>
        </w:rPr>
      </w:pPr>
      <w:r w:rsidRPr="00F47CB9">
        <w:rPr>
          <w:sz w:val="28"/>
          <w:szCs w:val="28"/>
        </w:rPr>
        <w:t>2. Đối tượng áp dụng gồm huấn luyện viên, vận động viên trong thành phần đội tuyển thể thao xã Nghĩ</w:t>
      </w:r>
      <w:r w:rsidRPr="00F47CB9">
        <w:rPr>
          <w:sz w:val="28"/>
          <w:szCs w:val="28"/>
        </w:rPr>
        <w:t>a Tá được cấp có thẩm quyền triệu tập; các cơ quan, tổ chức, cá nhân có liên quan đến việc quản lý, sử dụng và thanh quyết toán kinh phí thực hiện chế độ.</w:t>
      </w:r>
    </w:p>
    <w:p w:rsidR="00766FE0" w:rsidRPr="00F47CB9" w:rsidRDefault="005E6812" w:rsidP="009A7C4E">
      <w:pPr>
        <w:spacing w:after="0" w:line="360" w:lineRule="exact"/>
        <w:jc w:val="both"/>
        <w:rPr>
          <w:sz w:val="28"/>
          <w:szCs w:val="28"/>
        </w:rPr>
      </w:pPr>
      <w:r w:rsidRPr="00F47CB9">
        <w:rPr>
          <w:b/>
          <w:sz w:val="28"/>
          <w:szCs w:val="28"/>
        </w:rPr>
        <w:t>Điều 2. Nội dung và mức chi</w:t>
      </w:r>
    </w:p>
    <w:p w:rsidR="00766FE0" w:rsidRPr="00F47CB9" w:rsidRDefault="005E6812" w:rsidP="009A7C4E">
      <w:pPr>
        <w:spacing w:after="0" w:line="360" w:lineRule="exact"/>
        <w:jc w:val="both"/>
        <w:rPr>
          <w:sz w:val="28"/>
          <w:szCs w:val="28"/>
        </w:rPr>
      </w:pPr>
      <w:r w:rsidRPr="00F47CB9">
        <w:rPr>
          <w:sz w:val="28"/>
          <w:szCs w:val="28"/>
        </w:rPr>
        <w:t>1. Thời gian được hưởng chế độ là thời gian tập trung tập huấn, tập trung</w:t>
      </w:r>
      <w:r w:rsidRPr="00F47CB9">
        <w:rPr>
          <w:sz w:val="28"/>
          <w:szCs w:val="28"/>
        </w:rPr>
        <w:t xml:space="preserve"> thi đấu được cấp có thẩm quyền xác định trong văn bản triệu tập vào đội tuyển để tham gia giải thể thao cấp tỉnh.</w:t>
      </w:r>
    </w:p>
    <w:p w:rsidR="00766FE0" w:rsidRPr="00F47CB9" w:rsidRDefault="005E6812" w:rsidP="009A7C4E">
      <w:pPr>
        <w:spacing w:after="0" w:line="360" w:lineRule="exact"/>
        <w:jc w:val="both"/>
        <w:rPr>
          <w:sz w:val="28"/>
          <w:szCs w:val="28"/>
        </w:rPr>
      </w:pPr>
      <w:r w:rsidRPr="00F47CB9">
        <w:rPr>
          <w:sz w:val="28"/>
          <w:szCs w:val="28"/>
        </w:rPr>
        <w:t>2. Mức ăn hằng ngày:</w:t>
      </w:r>
    </w:p>
    <w:tbl>
      <w:tblPr>
        <w:tblStyle w:val="LiBang"/>
        <w:tblW w:w="9327" w:type="dxa"/>
        <w:jc w:val="center"/>
        <w:tblLayout w:type="fixed"/>
        <w:tblLook w:val="04A0" w:firstRow="1" w:lastRow="0" w:firstColumn="1" w:lastColumn="0" w:noHBand="0" w:noVBand="1"/>
      </w:tblPr>
      <w:tblGrid>
        <w:gridCol w:w="957"/>
        <w:gridCol w:w="4827"/>
        <w:gridCol w:w="3543"/>
      </w:tblGrid>
      <w:tr w:rsidR="00766FE0" w:rsidRPr="00F47CB9" w:rsidTr="00755FCD">
        <w:trPr>
          <w:tblHeader/>
          <w:jc w:val="center"/>
        </w:trPr>
        <w:tc>
          <w:tcPr>
            <w:tcW w:w="957" w:type="dxa"/>
            <w:tcMar>
              <w:top w:w="90" w:type="dxa"/>
              <w:left w:w="90" w:type="dxa"/>
              <w:bottom w:w="90" w:type="dxa"/>
              <w:right w:w="90" w:type="dxa"/>
            </w:tcMar>
            <w:vAlign w:val="center"/>
          </w:tcPr>
          <w:p w:rsidR="00766FE0" w:rsidRPr="00F47CB9" w:rsidRDefault="005E6812" w:rsidP="00F47CB9">
            <w:pPr>
              <w:spacing w:after="0" w:line="360" w:lineRule="exact"/>
              <w:ind w:firstLine="0"/>
              <w:jc w:val="center"/>
              <w:rPr>
                <w:sz w:val="28"/>
                <w:szCs w:val="28"/>
              </w:rPr>
            </w:pPr>
            <w:r w:rsidRPr="00F47CB9">
              <w:rPr>
                <w:b/>
                <w:sz w:val="28"/>
                <w:szCs w:val="28"/>
              </w:rPr>
              <w:lastRenderedPageBreak/>
              <w:t>TT</w:t>
            </w:r>
          </w:p>
        </w:tc>
        <w:tc>
          <w:tcPr>
            <w:tcW w:w="4827" w:type="dxa"/>
            <w:tcMar>
              <w:top w:w="90" w:type="dxa"/>
              <w:left w:w="90" w:type="dxa"/>
              <w:bottom w:w="90" w:type="dxa"/>
              <w:right w:w="90" w:type="dxa"/>
            </w:tcMar>
            <w:vAlign w:val="center"/>
          </w:tcPr>
          <w:p w:rsidR="00766FE0" w:rsidRPr="00F47CB9" w:rsidRDefault="005E6812" w:rsidP="00755FCD">
            <w:pPr>
              <w:spacing w:after="0" w:line="360" w:lineRule="exact"/>
              <w:ind w:hanging="93"/>
              <w:jc w:val="center"/>
              <w:rPr>
                <w:sz w:val="28"/>
                <w:szCs w:val="28"/>
              </w:rPr>
            </w:pPr>
            <w:r w:rsidRPr="00F47CB9">
              <w:rPr>
                <w:b/>
                <w:sz w:val="28"/>
                <w:szCs w:val="28"/>
              </w:rPr>
              <w:t>Nội dung</w:t>
            </w:r>
          </w:p>
        </w:tc>
        <w:tc>
          <w:tcPr>
            <w:tcW w:w="3543" w:type="dxa"/>
            <w:tcMar>
              <w:top w:w="90" w:type="dxa"/>
              <w:left w:w="90" w:type="dxa"/>
              <w:bottom w:w="90" w:type="dxa"/>
              <w:right w:w="90" w:type="dxa"/>
            </w:tcMar>
            <w:vAlign w:val="center"/>
          </w:tcPr>
          <w:p w:rsidR="00766FE0" w:rsidRPr="00F47CB9" w:rsidRDefault="005E6812" w:rsidP="00F47CB9">
            <w:pPr>
              <w:spacing w:after="0" w:line="360" w:lineRule="exact"/>
              <w:ind w:firstLine="0"/>
              <w:jc w:val="center"/>
              <w:rPr>
                <w:sz w:val="28"/>
                <w:szCs w:val="28"/>
              </w:rPr>
            </w:pPr>
            <w:r w:rsidRPr="00F47CB9">
              <w:rPr>
                <w:b/>
                <w:sz w:val="28"/>
                <w:szCs w:val="28"/>
              </w:rPr>
              <w:t>Mức chi</w:t>
            </w:r>
            <w:r w:rsidRPr="00F47CB9">
              <w:rPr>
                <w:b/>
                <w:sz w:val="28"/>
                <w:szCs w:val="28"/>
              </w:rPr>
              <w:br/>
              <w:t>(</w:t>
            </w:r>
            <w:r w:rsidRPr="00755FCD">
              <w:rPr>
                <w:sz w:val="28"/>
                <w:szCs w:val="28"/>
              </w:rPr>
              <w:t>đồng/người/ngày)</w:t>
            </w:r>
          </w:p>
        </w:tc>
      </w:tr>
      <w:tr w:rsidR="00755FCD" w:rsidRPr="00F47CB9" w:rsidTr="00755FCD">
        <w:trPr>
          <w:jc w:val="center"/>
        </w:trPr>
        <w:tc>
          <w:tcPr>
            <w:tcW w:w="957" w:type="dxa"/>
            <w:tcMar>
              <w:top w:w="90" w:type="dxa"/>
              <w:left w:w="90" w:type="dxa"/>
              <w:bottom w:w="90" w:type="dxa"/>
              <w:right w:w="90" w:type="dxa"/>
            </w:tcMar>
            <w:vAlign w:val="center"/>
          </w:tcPr>
          <w:p w:rsidR="00755FCD" w:rsidRPr="00F47CB9" w:rsidRDefault="00755FCD" w:rsidP="00755FCD">
            <w:pPr>
              <w:spacing w:after="0" w:line="360" w:lineRule="exact"/>
              <w:ind w:firstLine="0"/>
              <w:jc w:val="center"/>
              <w:rPr>
                <w:sz w:val="28"/>
                <w:szCs w:val="28"/>
              </w:rPr>
            </w:pPr>
            <w:r w:rsidRPr="00F47CB9">
              <w:rPr>
                <w:sz w:val="28"/>
                <w:szCs w:val="28"/>
              </w:rPr>
              <w:t>1</w:t>
            </w:r>
          </w:p>
        </w:tc>
        <w:tc>
          <w:tcPr>
            <w:tcW w:w="4827" w:type="dxa"/>
            <w:tcMar>
              <w:top w:w="90" w:type="dxa"/>
              <w:left w:w="90" w:type="dxa"/>
              <w:bottom w:w="90" w:type="dxa"/>
              <w:right w:w="90" w:type="dxa"/>
            </w:tcMar>
            <w:vAlign w:val="center"/>
          </w:tcPr>
          <w:p w:rsidR="00755FCD" w:rsidRPr="00F47CB9" w:rsidRDefault="00755FCD" w:rsidP="00755FCD">
            <w:pPr>
              <w:spacing w:after="0" w:line="360" w:lineRule="exact"/>
              <w:ind w:firstLine="0"/>
              <w:rPr>
                <w:sz w:val="28"/>
                <w:szCs w:val="28"/>
              </w:rPr>
            </w:pPr>
            <w:r w:rsidRPr="00F47CB9">
              <w:rPr>
                <w:sz w:val="28"/>
                <w:szCs w:val="28"/>
              </w:rPr>
              <w:t>Trong thời gian tập trung tập huấn</w:t>
            </w:r>
          </w:p>
        </w:tc>
        <w:tc>
          <w:tcPr>
            <w:tcW w:w="3543" w:type="dxa"/>
            <w:tcMar>
              <w:top w:w="90" w:type="dxa"/>
              <w:left w:w="90" w:type="dxa"/>
              <w:bottom w:w="90" w:type="dxa"/>
              <w:right w:w="90" w:type="dxa"/>
            </w:tcMar>
            <w:vAlign w:val="center"/>
          </w:tcPr>
          <w:p w:rsidR="00755FCD" w:rsidRPr="00755FCD" w:rsidRDefault="00D5293E" w:rsidP="00755FCD">
            <w:pPr>
              <w:jc w:val="center"/>
              <w:rPr>
                <w:sz w:val="28"/>
                <w:szCs w:val="28"/>
              </w:rPr>
            </w:pPr>
            <w:r>
              <w:rPr>
                <w:sz w:val="28"/>
                <w:szCs w:val="28"/>
              </w:rPr>
              <w:t>192</w:t>
            </w:r>
            <w:r w:rsidR="00755FCD" w:rsidRPr="00755FCD">
              <w:rPr>
                <w:sz w:val="28"/>
                <w:szCs w:val="28"/>
              </w:rPr>
              <w:t>.000</w:t>
            </w:r>
          </w:p>
        </w:tc>
      </w:tr>
      <w:tr w:rsidR="00755FCD" w:rsidRPr="00F47CB9" w:rsidTr="00755FCD">
        <w:trPr>
          <w:jc w:val="center"/>
        </w:trPr>
        <w:tc>
          <w:tcPr>
            <w:tcW w:w="957" w:type="dxa"/>
            <w:tcMar>
              <w:top w:w="90" w:type="dxa"/>
              <w:left w:w="90" w:type="dxa"/>
              <w:bottom w:w="90" w:type="dxa"/>
              <w:right w:w="90" w:type="dxa"/>
            </w:tcMar>
            <w:vAlign w:val="center"/>
          </w:tcPr>
          <w:p w:rsidR="00755FCD" w:rsidRPr="00F47CB9" w:rsidRDefault="00755FCD" w:rsidP="00755FCD">
            <w:pPr>
              <w:spacing w:after="0" w:line="360" w:lineRule="exact"/>
              <w:ind w:firstLine="0"/>
              <w:jc w:val="center"/>
              <w:rPr>
                <w:sz w:val="28"/>
                <w:szCs w:val="28"/>
              </w:rPr>
            </w:pPr>
            <w:r w:rsidRPr="00F47CB9">
              <w:rPr>
                <w:sz w:val="28"/>
                <w:szCs w:val="28"/>
              </w:rPr>
              <w:t>2</w:t>
            </w:r>
          </w:p>
        </w:tc>
        <w:tc>
          <w:tcPr>
            <w:tcW w:w="4827" w:type="dxa"/>
            <w:tcMar>
              <w:top w:w="90" w:type="dxa"/>
              <w:left w:w="90" w:type="dxa"/>
              <w:bottom w:w="90" w:type="dxa"/>
              <w:right w:w="90" w:type="dxa"/>
            </w:tcMar>
            <w:vAlign w:val="center"/>
          </w:tcPr>
          <w:p w:rsidR="00755FCD" w:rsidRPr="00F47CB9" w:rsidRDefault="00755FCD" w:rsidP="00755FCD">
            <w:pPr>
              <w:spacing w:after="0" w:line="360" w:lineRule="exact"/>
              <w:ind w:firstLine="0"/>
              <w:rPr>
                <w:sz w:val="28"/>
                <w:szCs w:val="28"/>
              </w:rPr>
            </w:pPr>
            <w:r w:rsidRPr="00F47CB9">
              <w:rPr>
                <w:sz w:val="28"/>
                <w:szCs w:val="28"/>
              </w:rPr>
              <w:t>Trong thời gian tập trung thi đấu</w:t>
            </w:r>
          </w:p>
        </w:tc>
        <w:tc>
          <w:tcPr>
            <w:tcW w:w="3543" w:type="dxa"/>
            <w:tcMar>
              <w:top w:w="90" w:type="dxa"/>
              <w:left w:w="90" w:type="dxa"/>
              <w:bottom w:w="90" w:type="dxa"/>
              <w:right w:w="90" w:type="dxa"/>
            </w:tcMar>
            <w:vAlign w:val="center"/>
          </w:tcPr>
          <w:p w:rsidR="00755FCD" w:rsidRPr="00755FCD" w:rsidRDefault="00D5293E" w:rsidP="00755FCD">
            <w:pPr>
              <w:jc w:val="center"/>
              <w:rPr>
                <w:sz w:val="28"/>
                <w:szCs w:val="28"/>
              </w:rPr>
            </w:pPr>
            <w:r>
              <w:rPr>
                <w:sz w:val="28"/>
                <w:szCs w:val="28"/>
              </w:rPr>
              <w:t>256</w:t>
            </w:r>
            <w:r w:rsidR="00755FCD" w:rsidRPr="00755FCD">
              <w:rPr>
                <w:sz w:val="28"/>
                <w:szCs w:val="28"/>
              </w:rPr>
              <w:t>.000</w:t>
            </w:r>
          </w:p>
        </w:tc>
      </w:tr>
    </w:tbl>
    <w:p w:rsidR="00766FE0" w:rsidRPr="00F47CB9" w:rsidRDefault="005E6812" w:rsidP="009A7C4E">
      <w:pPr>
        <w:spacing w:after="0" w:line="360" w:lineRule="exact"/>
        <w:jc w:val="both"/>
        <w:rPr>
          <w:sz w:val="28"/>
          <w:szCs w:val="28"/>
        </w:rPr>
      </w:pPr>
      <w:r w:rsidRPr="00F47CB9">
        <w:rPr>
          <w:sz w:val="28"/>
          <w:szCs w:val="28"/>
        </w:rPr>
        <w:t>Mức chi quy định tại kho</w:t>
      </w:r>
      <w:r w:rsidR="00D5293E">
        <w:rPr>
          <w:sz w:val="28"/>
          <w:szCs w:val="28"/>
        </w:rPr>
        <w:t>ản 2 Điều này không vượt quá 192</w:t>
      </w:r>
      <w:r w:rsidRPr="00F47CB9">
        <w:rPr>
          <w:sz w:val="28"/>
          <w:szCs w:val="28"/>
        </w:rPr>
        <w:t>.000 đồng/người/ngày trong thờ</w:t>
      </w:r>
      <w:r w:rsidR="00D5293E">
        <w:rPr>
          <w:sz w:val="28"/>
          <w:szCs w:val="28"/>
        </w:rPr>
        <w:t>i gian tập trung tập huấn và 256</w:t>
      </w:r>
      <w:bookmarkStart w:id="0" w:name="_GoBack"/>
      <w:bookmarkEnd w:id="0"/>
      <w:r w:rsidRPr="00F47CB9">
        <w:rPr>
          <w:sz w:val="28"/>
          <w:szCs w:val="28"/>
        </w:rPr>
        <w:t>.000 đồng/người/ngày trong thời gian tập trung thi đấu.</w:t>
      </w:r>
    </w:p>
    <w:p w:rsidR="00766FE0" w:rsidRPr="00F47CB9" w:rsidRDefault="005E6812" w:rsidP="009A7C4E">
      <w:pPr>
        <w:spacing w:after="0" w:line="360" w:lineRule="exact"/>
        <w:jc w:val="both"/>
        <w:rPr>
          <w:sz w:val="28"/>
          <w:szCs w:val="28"/>
        </w:rPr>
      </w:pPr>
      <w:r w:rsidRPr="00F47CB9">
        <w:rPr>
          <w:b/>
          <w:sz w:val="28"/>
          <w:szCs w:val="28"/>
        </w:rPr>
        <w:t>Điều 3. Nguồn kinh phí và quản lý, sử dụng kinh phí</w:t>
      </w:r>
    </w:p>
    <w:p w:rsidR="00766FE0" w:rsidRPr="00F47CB9" w:rsidRDefault="005E6812" w:rsidP="009A7C4E">
      <w:pPr>
        <w:spacing w:after="0" w:line="360" w:lineRule="exact"/>
        <w:jc w:val="both"/>
        <w:rPr>
          <w:sz w:val="28"/>
          <w:szCs w:val="28"/>
        </w:rPr>
      </w:pPr>
      <w:r w:rsidRPr="00F47CB9">
        <w:rPr>
          <w:sz w:val="28"/>
          <w:szCs w:val="28"/>
        </w:rPr>
        <w:t>1. Kinh phí t</w:t>
      </w:r>
      <w:r w:rsidRPr="00F47CB9">
        <w:rPr>
          <w:sz w:val="28"/>
          <w:szCs w:val="28"/>
        </w:rPr>
        <w:t>hực hiện được bố trí trong dự toán chi thường xuyên hằng năm theo phân cấp ngân sách hiện hành. Khuyến khích huy động nguồn xã hội hóa và các nguồn kinh phí hợp pháp khác theo quy định để thực hiện hoặc bổ sung chế độ.</w:t>
      </w:r>
    </w:p>
    <w:p w:rsidR="00766FE0" w:rsidRPr="00F47CB9" w:rsidRDefault="005E6812" w:rsidP="009A7C4E">
      <w:pPr>
        <w:spacing w:after="0" w:line="360" w:lineRule="exact"/>
        <w:jc w:val="both"/>
        <w:rPr>
          <w:sz w:val="28"/>
          <w:szCs w:val="28"/>
        </w:rPr>
      </w:pPr>
      <w:r w:rsidRPr="00F47CB9">
        <w:rPr>
          <w:sz w:val="28"/>
          <w:szCs w:val="28"/>
        </w:rPr>
        <w:t>2. Việc lập dự toán, quản lý, sử dụng</w:t>
      </w:r>
      <w:r w:rsidRPr="00F47CB9">
        <w:rPr>
          <w:sz w:val="28"/>
          <w:szCs w:val="28"/>
        </w:rPr>
        <w:t xml:space="preserve"> và thanh quyết toán kinh phí thực hiện theo quy định của pháp luật về ngân sách nhà nước và chế độ tài chính hiện hành.</w:t>
      </w:r>
    </w:p>
    <w:p w:rsidR="00766FE0" w:rsidRPr="00F47CB9" w:rsidRDefault="005E6812" w:rsidP="009A7C4E">
      <w:pPr>
        <w:spacing w:after="0" w:line="360" w:lineRule="exact"/>
        <w:jc w:val="both"/>
        <w:rPr>
          <w:sz w:val="28"/>
          <w:szCs w:val="28"/>
        </w:rPr>
      </w:pPr>
      <w:r w:rsidRPr="00F47CB9">
        <w:rPr>
          <w:b/>
          <w:sz w:val="28"/>
          <w:szCs w:val="28"/>
        </w:rPr>
        <w:t>Điều 4. Tổ chức thực hiện</w:t>
      </w:r>
    </w:p>
    <w:p w:rsidR="00766FE0" w:rsidRPr="00F47CB9" w:rsidRDefault="005E6812" w:rsidP="009A7C4E">
      <w:pPr>
        <w:spacing w:after="0" w:line="360" w:lineRule="exact"/>
        <w:jc w:val="both"/>
        <w:rPr>
          <w:sz w:val="28"/>
          <w:szCs w:val="28"/>
        </w:rPr>
      </w:pPr>
      <w:r w:rsidRPr="00F47CB9">
        <w:rPr>
          <w:sz w:val="28"/>
          <w:szCs w:val="28"/>
        </w:rPr>
        <w:t>1. Giao Ủy ban nhân dân xã tổ chức thực hiện Nghị quyết.</w:t>
      </w:r>
    </w:p>
    <w:p w:rsidR="00766FE0" w:rsidRPr="00F47CB9" w:rsidRDefault="005E6812" w:rsidP="009A7C4E">
      <w:pPr>
        <w:spacing w:after="0" w:line="360" w:lineRule="exact"/>
        <w:jc w:val="both"/>
        <w:rPr>
          <w:sz w:val="28"/>
          <w:szCs w:val="28"/>
        </w:rPr>
      </w:pPr>
      <w:r w:rsidRPr="00F47CB9">
        <w:rPr>
          <w:sz w:val="28"/>
          <w:szCs w:val="28"/>
        </w:rPr>
        <w:t>2. Thường trực Hội đồng nhân dân xã, các Ban của Hội</w:t>
      </w:r>
      <w:r w:rsidRPr="00F47CB9">
        <w:rPr>
          <w:sz w:val="28"/>
          <w:szCs w:val="28"/>
        </w:rPr>
        <w:t xml:space="preserve"> đồng nhân dân xã, các Tổ đại biểu và đại biểu Hội đồng nhân dân xã giám sát việc thực hiện Nghị quyết.</w:t>
      </w:r>
    </w:p>
    <w:p w:rsidR="00766FE0" w:rsidRPr="00F47CB9" w:rsidRDefault="005E6812" w:rsidP="009A7C4E">
      <w:pPr>
        <w:spacing w:after="0" w:line="360" w:lineRule="exact"/>
        <w:jc w:val="both"/>
        <w:rPr>
          <w:sz w:val="28"/>
          <w:szCs w:val="28"/>
        </w:rPr>
      </w:pPr>
      <w:r w:rsidRPr="00F47CB9">
        <w:rPr>
          <w:b/>
          <w:sz w:val="28"/>
          <w:szCs w:val="28"/>
        </w:rPr>
        <w:t>Điều 5. Hiệu lực thi hành</w:t>
      </w:r>
    </w:p>
    <w:p w:rsidR="00766FE0" w:rsidRPr="00F47CB9" w:rsidRDefault="005E6812" w:rsidP="009A7C4E">
      <w:pPr>
        <w:spacing w:after="0" w:line="360" w:lineRule="exact"/>
        <w:jc w:val="both"/>
        <w:rPr>
          <w:sz w:val="28"/>
          <w:szCs w:val="28"/>
        </w:rPr>
      </w:pPr>
      <w:r w:rsidRPr="00F47CB9">
        <w:rPr>
          <w:sz w:val="28"/>
          <w:szCs w:val="28"/>
        </w:rPr>
        <w:t>Nghị quyết này có hiệu lực thi hành kể từ ngày ... tháng ... năm 2026.</w:t>
      </w:r>
    </w:p>
    <w:p w:rsidR="00766FE0" w:rsidRPr="00F47CB9" w:rsidRDefault="005E6812" w:rsidP="009A7C4E">
      <w:pPr>
        <w:spacing w:after="0" w:line="360" w:lineRule="exact"/>
        <w:jc w:val="both"/>
        <w:rPr>
          <w:sz w:val="28"/>
          <w:szCs w:val="28"/>
        </w:rPr>
      </w:pPr>
      <w:r w:rsidRPr="00F47CB9">
        <w:rPr>
          <w:sz w:val="28"/>
          <w:szCs w:val="28"/>
        </w:rPr>
        <w:t xml:space="preserve">Nghị quyết này đã được Hội đồng nhân dân xã Nghĩa Tá </w:t>
      </w:r>
      <w:r w:rsidRPr="00F47CB9">
        <w:rPr>
          <w:sz w:val="28"/>
          <w:szCs w:val="28"/>
        </w:rPr>
        <w:t>khóa ..., kỳ họp thứ ... thông qua ngày ... tháng ... năm 2026.</w:t>
      </w:r>
      <w:r w:rsidR="00F47CB9">
        <w:rPr>
          <w:sz w:val="28"/>
          <w:szCs w:val="28"/>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766FE0">
        <w:trPr>
          <w:jc w:val="center"/>
        </w:trPr>
        <w:tc>
          <w:tcPr>
            <w:tcW w:w="4702" w:type="dxa"/>
          </w:tcPr>
          <w:p w:rsidR="00766FE0" w:rsidRDefault="005E6812" w:rsidP="00F47CB9">
            <w:pPr>
              <w:spacing w:after="0" w:line="240" w:lineRule="exact"/>
              <w:ind w:firstLine="0"/>
            </w:pPr>
            <w:r w:rsidRPr="00F47CB9">
              <w:rPr>
                <w:b/>
                <w:i/>
                <w:sz w:val="22"/>
              </w:rPr>
              <w:t>Nơi nhận:</w:t>
            </w:r>
            <w:r>
              <w:rPr>
                <w:sz w:val="22"/>
              </w:rPr>
              <w:br/>
              <w:t>- Như trên;</w:t>
            </w:r>
            <w:r>
              <w:rPr>
                <w:sz w:val="22"/>
              </w:rPr>
              <w:br/>
              <w:t>- Thường trực Đảng ủy xã (b/c);</w:t>
            </w:r>
            <w:r>
              <w:rPr>
                <w:sz w:val="22"/>
              </w:rPr>
              <w:br/>
              <w:t>- Thường trực HĐND xã;</w:t>
            </w:r>
            <w:r>
              <w:rPr>
                <w:sz w:val="22"/>
              </w:rPr>
              <w:br/>
              <w:t>- Chủ tịch, các PCT UBND xã;</w:t>
            </w:r>
            <w:r>
              <w:rPr>
                <w:sz w:val="22"/>
              </w:rPr>
              <w:br/>
              <w:t>- Lưu: VT, VHXH.</w:t>
            </w:r>
          </w:p>
        </w:tc>
        <w:tc>
          <w:tcPr>
            <w:tcW w:w="4702" w:type="dxa"/>
          </w:tcPr>
          <w:p w:rsidR="00766FE0" w:rsidRPr="00F47CB9" w:rsidRDefault="005E6812" w:rsidP="00F47CB9">
            <w:pPr>
              <w:spacing w:after="0" w:line="340" w:lineRule="exact"/>
              <w:ind w:firstLine="0"/>
              <w:jc w:val="center"/>
              <w:rPr>
                <w:b/>
              </w:rPr>
            </w:pPr>
            <w:r w:rsidRPr="00F47CB9">
              <w:rPr>
                <w:b/>
              </w:rPr>
              <w:t>CHỦ TỊCH</w:t>
            </w:r>
          </w:p>
          <w:p w:rsidR="00766FE0" w:rsidRPr="00F47CB9" w:rsidRDefault="00766FE0" w:rsidP="00F47CB9">
            <w:pPr>
              <w:spacing w:after="0" w:line="340" w:lineRule="exact"/>
              <w:ind w:firstLine="0"/>
              <w:jc w:val="center"/>
              <w:rPr>
                <w:b/>
              </w:rPr>
            </w:pPr>
          </w:p>
          <w:p w:rsidR="00F47CB9" w:rsidRDefault="00F47CB9" w:rsidP="00F47CB9">
            <w:pPr>
              <w:spacing w:after="0" w:line="340" w:lineRule="exact"/>
              <w:ind w:firstLine="0"/>
              <w:jc w:val="center"/>
              <w:rPr>
                <w:b/>
              </w:rPr>
            </w:pPr>
          </w:p>
          <w:p w:rsidR="00F47CB9" w:rsidRPr="00F47CB9" w:rsidRDefault="00F47CB9" w:rsidP="00F47CB9">
            <w:pPr>
              <w:spacing w:after="0" w:line="340" w:lineRule="exact"/>
              <w:ind w:firstLine="0"/>
              <w:jc w:val="center"/>
              <w:rPr>
                <w:b/>
              </w:rPr>
            </w:pPr>
          </w:p>
          <w:p w:rsidR="00F47CB9" w:rsidRPr="00F47CB9" w:rsidRDefault="00F47CB9" w:rsidP="00F47CB9">
            <w:pPr>
              <w:spacing w:after="0" w:line="340" w:lineRule="exact"/>
              <w:ind w:firstLine="0"/>
              <w:jc w:val="center"/>
              <w:rPr>
                <w:b/>
              </w:rPr>
            </w:pPr>
          </w:p>
          <w:p w:rsidR="00F47CB9" w:rsidRDefault="00F47CB9" w:rsidP="00F47CB9">
            <w:pPr>
              <w:spacing w:after="0" w:line="340" w:lineRule="exact"/>
              <w:ind w:firstLine="0"/>
              <w:jc w:val="center"/>
            </w:pPr>
            <w:r w:rsidRPr="00F47CB9">
              <w:rPr>
                <w:b/>
              </w:rPr>
              <w:t>Hà Duy Thái</w:t>
            </w:r>
          </w:p>
        </w:tc>
      </w:tr>
    </w:tbl>
    <w:p w:rsidR="005E6812" w:rsidRDefault="005E6812"/>
    <w:sectPr w:rsidR="005E6812"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E6812"/>
    <w:rsid w:val="00755FCD"/>
    <w:rsid w:val="00766FE0"/>
    <w:rsid w:val="009A7C4E"/>
    <w:rsid w:val="00AA1D8D"/>
    <w:rsid w:val="00B47730"/>
    <w:rsid w:val="00CB0664"/>
    <w:rsid w:val="00D5293E"/>
    <w:rsid w:val="00F47C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5565B0"/>
  <w14:defaultImageDpi w14:val="300"/>
  <w15:docId w15:val="{773EF91D-D177-43C5-AE6C-5E90F3E3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FC693F"/>
    <w:pPr>
      <w:spacing w:after="80"/>
      <w:ind w:firstLine="567"/>
    </w:pPr>
    <w:rPr>
      <w:rFonts w:ascii="Times New Roman" w:eastAsia="Times New Roman" w:hAnsi="Times New Roman"/>
      <w:sz w:val="26"/>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766C6-03EC-4E9B-B05E-0390087D4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491</Words>
  <Characters>2803</Characters>
  <Application>Microsoft Office Word</Application>
  <DocSecurity>0</DocSecurity>
  <Lines>23</Lines>
  <Paragraphs>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cp:revision>
  <dcterms:created xsi:type="dcterms:W3CDTF">2013-12-23T23:15:00Z</dcterms:created>
  <dcterms:modified xsi:type="dcterms:W3CDTF">2026-08-25T08:14:00Z</dcterms:modified>
  <cp:category/>
</cp:coreProperties>
</file>